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B0" w:rsidRPr="00F03E77" w:rsidRDefault="008A5140">
      <w:pPr>
        <w:jc w:val="center"/>
        <w:rPr>
          <w:rFonts w:eastAsia="標楷體"/>
          <w:color w:val="000000" w:themeColor="text1"/>
          <w:sz w:val="32"/>
          <w:szCs w:val="36"/>
        </w:rPr>
      </w:pPr>
      <w:r>
        <w:rPr>
          <w:rFonts w:eastAsia="標楷體"/>
          <w:sz w:val="32"/>
          <w:szCs w:val="36"/>
        </w:rPr>
        <w:t>國</w:t>
      </w:r>
      <w:r w:rsidRPr="00F03E77">
        <w:rPr>
          <w:rFonts w:eastAsia="標楷體"/>
          <w:color w:val="000000" w:themeColor="text1"/>
          <w:sz w:val="32"/>
          <w:szCs w:val="36"/>
        </w:rPr>
        <w:t>立陽明交通大學</w:t>
      </w:r>
      <w:r w:rsidR="006831FA" w:rsidRPr="00F03E77">
        <w:rPr>
          <w:rFonts w:eastAsia="標楷體" w:hint="eastAsia"/>
          <w:color w:val="000000" w:themeColor="text1"/>
          <w:sz w:val="32"/>
          <w:szCs w:val="36"/>
        </w:rPr>
        <w:t>（理學院）</w:t>
      </w:r>
      <w:r w:rsidR="00220EDE" w:rsidRPr="00F03E77">
        <w:rPr>
          <w:rFonts w:eastAsia="標楷體" w:hint="eastAsia"/>
          <w:color w:val="000000" w:themeColor="text1"/>
          <w:sz w:val="32"/>
          <w:szCs w:val="36"/>
        </w:rPr>
        <w:t>專案</w:t>
      </w:r>
      <w:r w:rsidRPr="00F03E77">
        <w:rPr>
          <w:rFonts w:eastAsia="標楷體"/>
          <w:color w:val="000000" w:themeColor="text1"/>
          <w:sz w:val="32"/>
          <w:szCs w:val="36"/>
        </w:rPr>
        <w:t>研究人員</w:t>
      </w:r>
      <w:r w:rsidR="001F1272" w:rsidRPr="00F03E77">
        <w:rPr>
          <w:rFonts w:eastAsia="標楷體" w:hint="eastAsia"/>
          <w:color w:val="000000" w:themeColor="text1"/>
          <w:sz w:val="32"/>
          <w:szCs w:val="36"/>
        </w:rPr>
        <w:t>再</w:t>
      </w:r>
      <w:r w:rsidRPr="00F03E77">
        <w:rPr>
          <w:rFonts w:eastAsia="標楷體"/>
          <w:color w:val="000000" w:themeColor="text1"/>
          <w:sz w:val="32"/>
          <w:szCs w:val="36"/>
        </w:rPr>
        <w:t>聘附表</w:t>
      </w:r>
    </w:p>
    <w:tbl>
      <w:tblPr>
        <w:tblW w:w="104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4"/>
        <w:gridCol w:w="3276"/>
      </w:tblGrid>
      <w:tr w:rsidR="00F03E77" w:rsidRPr="00F03E77" w:rsidTr="00960B29">
        <w:trPr>
          <w:cantSplit/>
          <w:trHeight w:val="340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Pr="00F03E77" w:rsidRDefault="001C1E76" w:rsidP="00960B29">
            <w:pPr>
              <w:snapToGrid w:val="0"/>
              <w:jc w:val="center"/>
              <w:rPr>
                <w:color w:val="000000" w:themeColor="text1"/>
              </w:rPr>
            </w:pPr>
            <w:r w:rsidRPr="00F03E77">
              <w:rPr>
                <w:rFonts w:eastAsia="標楷體" w:hint="eastAsia"/>
                <w:color w:val="000000" w:themeColor="text1"/>
              </w:rPr>
              <w:t>再</w:t>
            </w:r>
            <w:r w:rsidR="008A5140" w:rsidRPr="00F03E77">
              <w:rPr>
                <w:rFonts w:eastAsia="標楷體"/>
                <w:color w:val="000000" w:themeColor="text1"/>
              </w:rPr>
              <w:t>聘辦理流程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Pr="00F03E77" w:rsidRDefault="008A5140" w:rsidP="00960B2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3E77">
              <w:rPr>
                <w:rFonts w:ascii="標楷體" w:eastAsia="標楷體" w:hAnsi="標楷體"/>
                <w:color w:val="000000" w:themeColor="text1"/>
              </w:rPr>
              <w:t>計畫主持人/主管 簽章</w:t>
            </w:r>
          </w:p>
        </w:tc>
      </w:tr>
      <w:tr w:rsidR="00F03E77" w:rsidRPr="00F03E77" w:rsidTr="00960B29">
        <w:trPr>
          <w:cantSplit/>
          <w:trHeight w:val="701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Pr="00F03E77" w:rsidRDefault="001F1272" w:rsidP="00960B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03E77">
              <w:rPr>
                <w:rFonts w:ascii="標楷體" w:eastAsia="標楷體" w:hAnsi="標楷體"/>
                <w:color w:val="000000" w:themeColor="text1"/>
              </w:rPr>
              <w:t>延聘計畫主持人同意</w:t>
            </w:r>
            <w:r w:rsidRPr="00F03E77">
              <w:rPr>
                <w:rFonts w:ascii="標楷體" w:eastAsia="標楷體" w:hAnsi="標楷體" w:hint="eastAsia"/>
                <w:color w:val="000000" w:themeColor="text1"/>
              </w:rPr>
              <w:t>再</w:t>
            </w:r>
            <w:r w:rsidR="008A5140" w:rsidRPr="00F03E77">
              <w:rPr>
                <w:rFonts w:ascii="標楷體" w:eastAsia="標楷體" w:hAnsi="標楷體"/>
                <w:color w:val="000000" w:themeColor="text1"/>
              </w:rPr>
              <w:t>聘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Pr="00F03E77" w:rsidRDefault="003C34B0" w:rsidP="00960B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C34B0" w:rsidTr="00960B29">
        <w:trPr>
          <w:cantSplit/>
          <w:trHeight w:val="1757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延聘計畫主持人確認 聘期 自民國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日至民國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日之經費來源無虞，以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月薪聘任。</w:t>
            </w:r>
          </w:p>
          <w:p w:rsidR="00960B29" w:rsidRDefault="008A5140" w:rsidP="00960B29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經費來源/編號：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="00960B29" w:rsidRPr="00960B29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.</w:t>
            </w:r>
          </w:p>
          <w:p w:rsidR="003C34B0" w:rsidRPr="00960B29" w:rsidRDefault="008A5140" w:rsidP="00960B29">
            <w:pPr>
              <w:jc w:val="both"/>
            </w:pPr>
            <w:r>
              <w:rPr>
                <w:rFonts w:ascii="標楷體" w:eastAsia="標楷體" w:hAnsi="標楷體"/>
              </w:rPr>
              <w:t>計畫名稱：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 w:rsidR="00960B29" w:rsidRPr="00960B29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.</w:t>
            </w:r>
          </w:p>
          <w:p w:rsidR="003C34B0" w:rsidRDefault="008A5140" w:rsidP="00960B29">
            <w:pPr>
              <w:jc w:val="both"/>
            </w:pPr>
            <w:r>
              <w:rPr>
                <w:rFonts w:ascii="標楷體" w:eastAsia="標楷體" w:hAnsi="標楷體"/>
              </w:rPr>
              <w:t>計畫執行期限：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="00960B29" w:rsidRPr="00960B29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3C34B0" w:rsidP="00960B2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34B0" w:rsidTr="00960B29">
        <w:trPr>
          <w:cantSplit/>
          <w:trHeight w:val="737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系級教評</w:t>
            </w:r>
            <w:proofErr w:type="gramEnd"/>
            <w:r>
              <w:rPr>
                <w:rFonts w:ascii="標楷體" w:eastAsia="標楷體" w:hAnsi="標楷體"/>
              </w:rPr>
              <w:t>會議通過(須附記錄)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3C34B0" w:rsidP="00960B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4B0" w:rsidTr="00960B29">
        <w:trPr>
          <w:cantSplit/>
          <w:trHeight w:val="737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院級教評</w:t>
            </w:r>
            <w:proofErr w:type="gramEnd"/>
            <w:r>
              <w:rPr>
                <w:rFonts w:ascii="標楷體" w:eastAsia="標楷體" w:hAnsi="標楷體"/>
              </w:rPr>
              <w:t>會議通過(須附記錄)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3C34B0" w:rsidP="00960B2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C34B0" w:rsidRDefault="003C34B0">
      <w:pPr>
        <w:snapToGrid w:val="0"/>
        <w:spacing w:line="312" w:lineRule="auto"/>
        <w:ind w:left="-1080"/>
        <w:rPr>
          <w:rFonts w:eastAsia="標楷體"/>
        </w:rPr>
      </w:pPr>
    </w:p>
    <w:p w:rsidR="003C34B0" w:rsidRDefault="003C34B0">
      <w:pPr>
        <w:rPr>
          <w:rFonts w:eastAsia="標楷體"/>
        </w:rPr>
      </w:pPr>
    </w:p>
    <w:p w:rsidR="003C34B0" w:rsidRDefault="008A5140" w:rsidP="00AE473C">
      <w:pPr>
        <w:snapToGrid w:val="0"/>
        <w:spacing w:line="312" w:lineRule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一、受聘人基本資料</w:t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</w:p>
    <w:tbl>
      <w:tblPr>
        <w:tblW w:w="104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3600"/>
        <w:gridCol w:w="463"/>
        <w:gridCol w:w="917"/>
        <w:gridCol w:w="420"/>
        <w:gridCol w:w="2750"/>
      </w:tblGrid>
      <w:tr w:rsidR="003C34B0" w:rsidTr="00960B29">
        <w:trPr>
          <w:cantSplit/>
          <w:trHeight w:val="79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受聘者姓名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4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34B0" w:rsidRDefault="008A5140" w:rsidP="00960B29">
            <w:pPr>
              <w:jc w:val="both"/>
            </w:pPr>
            <w:r>
              <w:rPr>
                <w:rFonts w:ascii="標楷體" w:eastAsia="標楷體" w:hAnsi="標楷體"/>
              </w:rPr>
              <w:t>英文：</w:t>
            </w:r>
            <w:r w:rsidR="00960B29">
              <w:rPr>
                <w:rFonts w:ascii="標楷體" w:eastAsia="標楷體" w:hAnsi="標楷體"/>
                <w:u w:val="single"/>
              </w:rPr>
              <w:t xml:space="preserve">   </w:t>
            </w:r>
            <w:bookmarkStart w:id="0" w:name="_GoBack"/>
            <w:bookmarkEnd w:id="0"/>
          </w:p>
          <w:p w:rsidR="003C34B0" w:rsidRDefault="008A5140" w:rsidP="00BB44C0">
            <w:pPr>
              <w:ind w:leftChars="350" w:left="840"/>
              <w:jc w:val="both"/>
            </w:pPr>
            <w:r>
              <w:rPr>
                <w:rFonts w:ascii="標楷體" w:eastAsia="標楷體" w:hAnsi="標楷體"/>
                <w:sz w:val="18"/>
              </w:rPr>
              <w:t xml:space="preserve"> (last)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sz w:val="18"/>
              </w:rPr>
              <w:t>(first)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sz w:val="18"/>
              </w:rPr>
              <w:t>(middle)</w:t>
            </w:r>
          </w:p>
        </w:tc>
      </w:tr>
      <w:tr w:rsidR="003C34B0" w:rsidTr="00960B29">
        <w:trPr>
          <w:cantSplit/>
          <w:trHeight w:val="56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延聘機構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國立陽明交通大學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延聘中心/系所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3C34B0" w:rsidP="00960B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4B0" w:rsidTr="00960B29">
        <w:trPr>
          <w:cantSplit/>
          <w:trHeight w:val="63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       期</w:t>
            </w:r>
          </w:p>
        </w:tc>
        <w:tc>
          <w:tcPr>
            <w:tcW w:w="8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>
            <w:r>
              <w:rPr>
                <w:rFonts w:ascii="標楷體" w:eastAsia="標楷體" w:hAnsi="標楷體"/>
              </w:rPr>
              <w:t>自民國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日至民國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C34B0" w:rsidTr="00960B29">
        <w:trPr>
          <w:cantSplit/>
          <w:trHeight w:val="891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延 攬 類 別</w:t>
            </w:r>
          </w:p>
        </w:tc>
        <w:tc>
          <w:tcPr>
            <w:tcW w:w="8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E77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AR MinchoL JIS" w:eastAsia="標楷體" w:hAnsi="AR MinchoL JIS"/>
              </w:rPr>
              <w:t>□</w:t>
            </w:r>
            <w:r w:rsidR="00220EDE">
              <w:rPr>
                <w:rFonts w:ascii="標楷體" w:eastAsia="標楷體" w:hAnsi="標楷體" w:hint="eastAsia"/>
              </w:rPr>
              <w:t>專案研</w:t>
            </w:r>
            <w:r>
              <w:rPr>
                <w:rFonts w:ascii="標楷體" w:eastAsia="標楷體" w:hAnsi="標楷體"/>
              </w:rPr>
              <w:t xml:space="preserve">究員                  </w:t>
            </w:r>
          </w:p>
          <w:p w:rsidR="003C34B0" w:rsidRDefault="008A5140" w:rsidP="00960B29">
            <w:pPr>
              <w:jc w:val="both"/>
            </w:pPr>
            <w:r>
              <w:rPr>
                <w:rFonts w:ascii="AR MinchoL JIS" w:eastAsia="標楷體" w:hAnsi="AR MinchoL JIS"/>
              </w:rPr>
              <w:t>□</w:t>
            </w:r>
            <w:r w:rsidR="00220EDE">
              <w:rPr>
                <w:rFonts w:ascii="標楷體" w:eastAsia="標楷體" w:hAnsi="標楷體" w:hint="eastAsia"/>
              </w:rPr>
              <w:t>專案</w:t>
            </w:r>
            <w:r>
              <w:rPr>
                <w:rFonts w:ascii="標楷體" w:eastAsia="標楷體" w:hAnsi="標楷體"/>
              </w:rPr>
              <w:t>副研究員</w:t>
            </w:r>
          </w:p>
          <w:p w:rsidR="00220EDE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AR MinchoL JIS" w:eastAsia="標楷體" w:hAnsi="AR MinchoL JIS"/>
              </w:rPr>
              <w:t>□</w:t>
            </w:r>
            <w:r w:rsidR="00220EDE">
              <w:rPr>
                <w:rFonts w:ascii="標楷體" w:eastAsia="標楷體" w:hAnsi="標楷體" w:hint="eastAsia"/>
              </w:rPr>
              <w:t>專案助</w:t>
            </w:r>
            <w:r>
              <w:rPr>
                <w:rFonts w:ascii="標楷體" w:eastAsia="標楷體" w:hAnsi="標楷體"/>
              </w:rPr>
              <w:t xml:space="preserve">理研究員        </w:t>
            </w:r>
          </w:p>
          <w:p w:rsidR="00F03E77" w:rsidRPr="00F03E77" w:rsidRDefault="00F03E77" w:rsidP="00960B29">
            <w:pPr>
              <w:jc w:val="both"/>
              <w:rPr>
                <w:rFonts w:ascii="標楷體" w:eastAsia="標楷體" w:hAnsi="標楷體"/>
              </w:rPr>
            </w:pPr>
          </w:p>
          <w:p w:rsidR="003C34B0" w:rsidRPr="00220EDE" w:rsidRDefault="00220EDE" w:rsidP="006D3A71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AR MinchoL JIS" w:eastAsia="標楷體" w:hAnsi="AR MinchoL JIS"/>
              </w:rPr>
              <w:t>□</w:t>
            </w:r>
            <w:r>
              <w:rPr>
                <w:rFonts w:ascii="AR MinchoL JIS" w:eastAsia="標楷體" w:hAnsi="AR MinchoL JIS" w:hint="eastAsia"/>
              </w:rPr>
              <w:t>約聘研究員，</w:t>
            </w:r>
            <w:proofErr w:type="gramStart"/>
            <w:r w:rsidR="00960B29">
              <w:rPr>
                <w:rFonts w:ascii="AR MinchoL JIS" w:eastAsia="標楷體" w:hAnsi="AR MinchoL JIS" w:hint="eastAsia"/>
                <w:vertAlign w:val="superscript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符合本校進用專案研究人員實施要點第二點第二項第</w:t>
            </w:r>
            <w:r w:rsidR="006D3A71">
              <w:rPr>
                <w:rFonts w:ascii="標楷體" w:eastAsia="標楷體" w:hAnsi="標楷體" w:hint="eastAsia"/>
              </w:rPr>
              <w:t>_</w:t>
            </w:r>
            <w:r w:rsidR="006D3A71"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 w:hint="eastAsia"/>
              </w:rPr>
              <w:t>款之規定，說明：</w:t>
            </w:r>
            <w:r w:rsidR="00960B2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="00960B29" w:rsidRPr="00960B29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.</w:t>
            </w:r>
          </w:p>
        </w:tc>
      </w:tr>
      <w:tr w:rsidR="003C34B0" w:rsidTr="00960B29">
        <w:trPr>
          <w:cantSplit/>
          <w:trHeight w:val="701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經費來源及</w:t>
            </w:r>
          </w:p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計畫名稱/編號</w:t>
            </w:r>
          </w:p>
        </w:tc>
        <w:tc>
          <w:tcPr>
            <w:tcW w:w="8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3C34B0" w:rsidP="00960B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4B0" w:rsidTr="00960B29">
        <w:trPr>
          <w:cantSplit/>
          <w:trHeight w:val="60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延聘計畫主持人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3C34B0" w:rsidP="00960B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話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3C34B0" w:rsidP="00960B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4B0" w:rsidTr="00960B29">
        <w:trPr>
          <w:cantSplit/>
          <w:trHeight w:val="600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B0" w:rsidRDefault="003C34B0">
            <w:pPr>
              <w:rPr>
                <w:rFonts w:ascii="標楷體" w:eastAsia="標楷體" w:hAnsi="標楷體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3C34B0" w:rsidP="00960B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 w:rsidP="00960B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  真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3C34B0" w:rsidP="00960B2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C34B0" w:rsidRPr="005C348F" w:rsidRDefault="00960B29" w:rsidP="005C348F">
      <w:pPr>
        <w:snapToGrid w:val="0"/>
        <w:spacing w:line="240" w:lineRule="exact"/>
        <w:rPr>
          <w:rFonts w:ascii="AR MinchoL JIS" w:eastAsia="標楷體" w:hAnsi="AR MinchoL JIS" w:hint="eastAsia"/>
          <w:sz w:val="21"/>
        </w:rPr>
      </w:pPr>
      <w:proofErr w:type="gramStart"/>
      <w:r w:rsidRPr="00960B29">
        <w:rPr>
          <w:rFonts w:ascii="AR MinchoL JIS" w:eastAsia="標楷體" w:hAnsi="AR MinchoL JIS" w:hint="eastAsia"/>
          <w:sz w:val="21"/>
          <w:vertAlign w:val="superscript"/>
        </w:rPr>
        <w:t>＊</w:t>
      </w:r>
      <w:r w:rsidR="00220EDE" w:rsidRPr="005C348F">
        <w:rPr>
          <w:rFonts w:ascii="AR MinchoL JIS" w:eastAsia="標楷體" w:hAnsi="AR MinchoL JIS" w:hint="eastAsia"/>
          <w:sz w:val="21"/>
        </w:rPr>
        <w:t>註</w:t>
      </w:r>
      <w:proofErr w:type="gramEnd"/>
      <w:r w:rsidR="00220EDE" w:rsidRPr="005C348F">
        <w:rPr>
          <w:rFonts w:ascii="AR MinchoL JIS" w:eastAsia="標楷體" w:hAnsi="AR MinchoL JIS" w:hint="eastAsia"/>
          <w:sz w:val="21"/>
        </w:rPr>
        <w:t>：本校進用專案研究人員實施要點第二點第二項：</w:t>
      </w:r>
    </w:p>
    <w:p w:rsidR="00220EDE" w:rsidRPr="00220EDE" w:rsidRDefault="00220EDE" w:rsidP="00960B29">
      <w:pPr>
        <w:snapToGrid w:val="0"/>
        <w:spacing w:line="240" w:lineRule="exact"/>
        <w:ind w:leftChars="40" w:left="96"/>
        <w:rPr>
          <w:rFonts w:ascii="AR MinchoL JIS" w:eastAsia="標楷體" w:hAnsi="AR MinchoL JIS" w:hint="eastAsia"/>
          <w:sz w:val="21"/>
        </w:rPr>
      </w:pPr>
      <w:r w:rsidRPr="00220EDE">
        <w:rPr>
          <w:rFonts w:ascii="AR MinchoL JIS" w:eastAsia="標楷體" w:hAnsi="AR MinchoL JIS"/>
          <w:sz w:val="21"/>
        </w:rPr>
        <w:t>另專案研究員具下列資格條件之一，得授予約聘研究員之榮銜。</w:t>
      </w:r>
    </w:p>
    <w:p w:rsidR="00220EDE" w:rsidRPr="00220EDE" w:rsidRDefault="00220EDE" w:rsidP="00220EDE">
      <w:pPr>
        <w:snapToGrid w:val="0"/>
        <w:spacing w:line="240" w:lineRule="exact"/>
        <w:rPr>
          <w:rFonts w:ascii="AR MinchoL JIS" w:eastAsia="標楷體" w:hAnsi="AR MinchoL JIS" w:hint="eastAsia"/>
          <w:sz w:val="21"/>
        </w:rPr>
      </w:pPr>
      <w:r w:rsidRPr="00220EDE">
        <w:rPr>
          <w:rFonts w:ascii="AR MinchoL JIS" w:eastAsia="標楷體" w:hAnsi="AR MinchoL JIS" w:hint="eastAsia"/>
          <w:sz w:val="21"/>
        </w:rPr>
        <w:t>（</w:t>
      </w:r>
      <w:r w:rsidRPr="00220EDE">
        <w:rPr>
          <w:rFonts w:ascii="AR MinchoL JIS" w:eastAsia="標楷體" w:hAnsi="AR MinchoL JIS"/>
          <w:sz w:val="21"/>
        </w:rPr>
        <w:t>一</w:t>
      </w:r>
      <w:r w:rsidRPr="00220EDE">
        <w:rPr>
          <w:rFonts w:ascii="AR MinchoL JIS" w:eastAsia="標楷體" w:hAnsi="AR MinchoL JIS" w:hint="eastAsia"/>
          <w:sz w:val="21"/>
        </w:rPr>
        <w:t>）</w:t>
      </w:r>
      <w:r w:rsidRPr="00220EDE">
        <w:rPr>
          <w:rFonts w:ascii="AR MinchoL JIS" w:eastAsia="標楷體" w:hAnsi="AR MinchoL JIS"/>
          <w:sz w:val="21"/>
        </w:rPr>
        <w:t>諾貝爾獎得獎人或中央研究院院士。</w:t>
      </w:r>
    </w:p>
    <w:p w:rsidR="00220EDE" w:rsidRPr="00220EDE" w:rsidRDefault="00220EDE" w:rsidP="00220EDE">
      <w:pPr>
        <w:snapToGrid w:val="0"/>
        <w:spacing w:line="240" w:lineRule="exact"/>
        <w:rPr>
          <w:rFonts w:ascii="AR MinchoL JIS" w:eastAsia="標楷體" w:hAnsi="AR MinchoL JIS" w:hint="eastAsia"/>
          <w:sz w:val="21"/>
        </w:rPr>
      </w:pPr>
      <w:r w:rsidRPr="00220EDE">
        <w:rPr>
          <w:rFonts w:ascii="AR MinchoL JIS" w:eastAsia="標楷體" w:hAnsi="AR MinchoL JIS" w:hint="eastAsia"/>
          <w:sz w:val="21"/>
        </w:rPr>
        <w:t>（二）</w:t>
      </w:r>
      <w:r w:rsidRPr="00220EDE">
        <w:rPr>
          <w:rFonts w:ascii="AR MinchoL JIS" w:eastAsia="標楷體" w:hAnsi="AR MinchoL JIS"/>
          <w:sz w:val="21"/>
        </w:rPr>
        <w:t>曾獲得教育部學術獎、國家講座或國家產學大師獎得主者。</w:t>
      </w:r>
    </w:p>
    <w:p w:rsidR="00220EDE" w:rsidRPr="00220EDE" w:rsidRDefault="00220EDE" w:rsidP="00220EDE">
      <w:pPr>
        <w:snapToGrid w:val="0"/>
        <w:spacing w:line="240" w:lineRule="exact"/>
        <w:rPr>
          <w:rFonts w:ascii="AR MinchoL JIS" w:eastAsia="標楷體" w:hAnsi="AR MinchoL JIS" w:hint="eastAsia"/>
          <w:sz w:val="21"/>
        </w:rPr>
      </w:pPr>
      <w:r w:rsidRPr="00220EDE">
        <w:rPr>
          <w:rFonts w:ascii="AR MinchoL JIS" w:eastAsia="標楷體" w:hAnsi="AR MinchoL JIS" w:hint="eastAsia"/>
          <w:sz w:val="21"/>
        </w:rPr>
        <w:t>（三）</w:t>
      </w:r>
      <w:r w:rsidRPr="00220EDE">
        <w:rPr>
          <w:rFonts w:ascii="AR MinchoL JIS" w:eastAsia="標楷體" w:hAnsi="AR MinchoL JIS"/>
          <w:sz w:val="21"/>
        </w:rPr>
        <w:t>國際知名之國家院士。</w:t>
      </w:r>
      <w:r w:rsidRPr="00220EDE">
        <w:rPr>
          <w:rFonts w:ascii="AR MinchoL JIS" w:eastAsia="標楷體" w:hAnsi="AR MinchoL JIS"/>
          <w:sz w:val="21"/>
        </w:rPr>
        <w:t xml:space="preserve"> </w:t>
      </w:r>
    </w:p>
    <w:p w:rsidR="00220EDE" w:rsidRPr="00220EDE" w:rsidRDefault="00220EDE" w:rsidP="00220EDE">
      <w:pPr>
        <w:snapToGrid w:val="0"/>
        <w:spacing w:line="240" w:lineRule="exact"/>
        <w:rPr>
          <w:rFonts w:ascii="AR MinchoL JIS" w:eastAsia="標楷體" w:hAnsi="AR MinchoL JIS" w:hint="eastAsia"/>
          <w:sz w:val="21"/>
        </w:rPr>
      </w:pPr>
      <w:r w:rsidRPr="00220EDE">
        <w:rPr>
          <w:rFonts w:ascii="AR MinchoL JIS" w:eastAsia="標楷體" w:hAnsi="AR MinchoL JIS" w:hint="eastAsia"/>
          <w:sz w:val="21"/>
        </w:rPr>
        <w:t>（四）</w:t>
      </w:r>
      <w:r w:rsidRPr="00220EDE">
        <w:rPr>
          <w:rFonts w:ascii="AR MinchoL JIS" w:eastAsia="標楷體" w:hAnsi="AR MinchoL JIS"/>
          <w:sz w:val="21"/>
        </w:rPr>
        <w:t>國際重要學會</w:t>
      </w:r>
      <w:proofErr w:type="gramStart"/>
      <w:r w:rsidRPr="00220EDE">
        <w:rPr>
          <w:rFonts w:ascii="AR MinchoL JIS" w:eastAsia="標楷體" w:hAnsi="AR MinchoL JIS"/>
          <w:sz w:val="21"/>
        </w:rPr>
        <w:t>會</w:t>
      </w:r>
      <w:proofErr w:type="gramEnd"/>
      <w:r w:rsidRPr="00220EDE">
        <w:rPr>
          <w:rFonts w:ascii="AR MinchoL JIS" w:eastAsia="標楷體" w:hAnsi="AR MinchoL JIS"/>
          <w:sz w:val="21"/>
        </w:rPr>
        <w:t>士。</w:t>
      </w:r>
    </w:p>
    <w:p w:rsidR="00220EDE" w:rsidRPr="00220EDE" w:rsidRDefault="00220EDE" w:rsidP="00220EDE">
      <w:pPr>
        <w:snapToGrid w:val="0"/>
        <w:spacing w:line="240" w:lineRule="exact"/>
        <w:rPr>
          <w:rFonts w:ascii="AR MinchoL JIS" w:eastAsia="標楷體" w:hAnsi="AR MinchoL JIS" w:hint="eastAsia"/>
          <w:sz w:val="21"/>
        </w:rPr>
      </w:pPr>
      <w:r w:rsidRPr="00220EDE">
        <w:rPr>
          <w:rFonts w:ascii="AR MinchoL JIS" w:eastAsia="標楷體" w:hAnsi="AR MinchoL JIS" w:hint="eastAsia"/>
          <w:sz w:val="21"/>
        </w:rPr>
        <w:t>（五）</w:t>
      </w:r>
      <w:r w:rsidRPr="00220EDE">
        <w:rPr>
          <w:rFonts w:ascii="AR MinchoL JIS" w:eastAsia="標楷體" w:hAnsi="AR MinchoL JIS"/>
          <w:sz w:val="21"/>
        </w:rPr>
        <w:t>本校退休教授。</w:t>
      </w:r>
    </w:p>
    <w:p w:rsidR="00220EDE" w:rsidRPr="00220EDE" w:rsidRDefault="00220EDE" w:rsidP="00220EDE">
      <w:pPr>
        <w:snapToGrid w:val="0"/>
        <w:spacing w:line="240" w:lineRule="exact"/>
        <w:rPr>
          <w:rFonts w:ascii="AR MinchoL JIS" w:eastAsia="標楷體" w:hAnsi="AR MinchoL JIS" w:hint="eastAsia"/>
          <w:sz w:val="21"/>
        </w:rPr>
        <w:sectPr w:rsidR="00220EDE" w:rsidRPr="00220EDE" w:rsidSect="00F03E77">
          <w:footerReference w:type="default" r:id="rId7"/>
          <w:pgSz w:w="11906" w:h="16838"/>
          <w:pgMar w:top="567" w:right="720" w:bottom="567" w:left="720" w:header="851" w:footer="57" w:gutter="0"/>
          <w:cols w:space="720"/>
          <w:docGrid w:type="lines" w:linePitch="394"/>
        </w:sectPr>
      </w:pPr>
      <w:r w:rsidRPr="00220EDE">
        <w:rPr>
          <w:rFonts w:ascii="AR MinchoL JIS" w:eastAsia="標楷體" w:hAnsi="AR MinchoL JIS" w:hint="eastAsia"/>
          <w:sz w:val="21"/>
        </w:rPr>
        <w:t>（六）</w:t>
      </w:r>
      <w:r w:rsidRPr="00220EDE">
        <w:rPr>
          <w:rFonts w:ascii="AR MinchoL JIS" w:eastAsia="標楷體" w:hAnsi="AR MinchoL JIS"/>
          <w:sz w:val="21"/>
        </w:rPr>
        <w:t>曾任本校約聘教授或約聘研究員。</w:t>
      </w:r>
    </w:p>
    <w:p w:rsidR="003C34B0" w:rsidRDefault="008A5140" w:rsidP="00AE473C">
      <w:pPr>
        <w:snapToGrid w:val="0"/>
        <w:spacing w:line="312" w:lineRule="auto"/>
      </w:pPr>
      <w:r>
        <w:rPr>
          <w:rFonts w:eastAsia="標楷體"/>
          <w:b/>
          <w:sz w:val="28"/>
          <w:szCs w:val="28"/>
        </w:rPr>
        <w:lastRenderedPageBreak/>
        <w:t>二、前一年度</w:t>
      </w:r>
      <w:r w:rsidR="00F6625A">
        <w:rPr>
          <w:rFonts w:eastAsia="標楷體" w:hint="eastAsia"/>
          <w:b/>
          <w:sz w:val="28"/>
          <w:szCs w:val="28"/>
        </w:rPr>
        <w:t>（</w:t>
      </w:r>
      <w:r w:rsidR="00F6625A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="00F662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年度，期自</w:t>
      </w:r>
      <w:r w:rsidR="00F6625A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="00F662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/</w:t>
      </w:r>
      <w:r w:rsidR="00F6625A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/</w:t>
      </w:r>
      <w:r w:rsidR="00F6625A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至</w:t>
      </w:r>
      <w:r w:rsidR="00F6625A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="00F662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6625A">
        <w:rPr>
          <w:rFonts w:ascii="標楷體" w:eastAsia="標楷體" w:hAnsi="標楷體"/>
          <w:b/>
          <w:sz w:val="28"/>
          <w:szCs w:val="28"/>
        </w:rPr>
        <w:t>/</w:t>
      </w:r>
      <w:r w:rsidR="00F6625A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="00F6625A">
        <w:rPr>
          <w:rFonts w:ascii="標楷體" w:eastAsia="標楷體" w:hAnsi="標楷體"/>
          <w:b/>
          <w:sz w:val="28"/>
          <w:szCs w:val="28"/>
        </w:rPr>
        <w:t>/</w:t>
      </w:r>
      <w:r w:rsidR="00F6625A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="00F6625A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eastAsia="標楷體"/>
          <w:b/>
          <w:sz w:val="28"/>
          <w:szCs w:val="28"/>
        </w:rPr>
        <w:t>工作成果</w:t>
      </w:r>
    </w:p>
    <w:tbl>
      <w:tblPr>
        <w:tblW w:w="104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3C34B0" w:rsidTr="00AE473C">
        <w:trPr>
          <w:cantSplit/>
          <w:trHeight w:val="70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4B0" w:rsidRDefault="008A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  作  成  果  詳  述</w:t>
            </w:r>
          </w:p>
        </w:tc>
      </w:tr>
      <w:tr w:rsidR="003C34B0" w:rsidTr="007811A3">
        <w:trPr>
          <w:cantSplit/>
          <w:trHeight w:val="566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B0" w:rsidRDefault="008A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論文著作清單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B0" w:rsidRDefault="003C34B0">
            <w:pPr>
              <w:rPr>
                <w:rFonts w:ascii="標楷體" w:eastAsia="標楷體" w:hAnsi="標楷體"/>
              </w:rPr>
            </w:pPr>
          </w:p>
        </w:tc>
      </w:tr>
      <w:tr w:rsidR="003C34B0" w:rsidTr="007811A3">
        <w:trPr>
          <w:cantSplit/>
          <w:trHeight w:val="793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B0" w:rsidRDefault="008A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參與合作計畫成果</w:t>
            </w:r>
          </w:p>
          <w:p w:rsidR="003C34B0" w:rsidRDefault="008A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(含計畫、產學及技轉)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B0" w:rsidRPr="00F03E77" w:rsidRDefault="003C34B0" w:rsidP="00F03E77">
            <w:pPr>
              <w:rPr>
                <w:rFonts w:ascii="標楷體" w:eastAsia="標楷體" w:hAnsi="標楷體"/>
              </w:rPr>
            </w:pPr>
          </w:p>
        </w:tc>
      </w:tr>
      <w:tr w:rsidR="003C34B0" w:rsidTr="007811A3">
        <w:trPr>
          <w:cantSplit/>
          <w:trHeight w:val="566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B0" w:rsidRDefault="008A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其他貢獻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B0" w:rsidRPr="00F03E77" w:rsidRDefault="003C34B0" w:rsidP="00F03E77">
            <w:pPr>
              <w:rPr>
                <w:rFonts w:ascii="標楷體" w:eastAsia="標楷體" w:hAnsi="標楷體"/>
              </w:rPr>
            </w:pPr>
          </w:p>
        </w:tc>
      </w:tr>
      <w:tr w:rsidR="003C34B0" w:rsidTr="007811A3">
        <w:trPr>
          <w:cantSplit/>
          <w:trHeight w:val="566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B0" w:rsidRDefault="008A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延聘計畫主持人</w:t>
            </w:r>
          </w:p>
          <w:p w:rsidR="003C34B0" w:rsidRDefault="008A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考核意見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B0" w:rsidRDefault="003C34B0">
            <w:pPr>
              <w:rPr>
                <w:rFonts w:ascii="標楷體" w:eastAsia="標楷體" w:hAnsi="標楷體"/>
              </w:rPr>
            </w:pPr>
          </w:p>
        </w:tc>
      </w:tr>
    </w:tbl>
    <w:p w:rsidR="003C34B0" w:rsidRDefault="008A5140" w:rsidP="006A526F">
      <w:pPr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若不敷使用請</w:t>
      </w:r>
      <w:proofErr w:type="gramStart"/>
      <w:r>
        <w:rPr>
          <w:rFonts w:eastAsia="標楷體"/>
        </w:rPr>
        <w:t>自行加頁</w:t>
      </w:r>
      <w:proofErr w:type="gramEnd"/>
      <w:r>
        <w:rPr>
          <w:rFonts w:eastAsia="標楷體"/>
        </w:rPr>
        <w:t>)</w:t>
      </w:r>
    </w:p>
    <w:sectPr w:rsidR="003C34B0" w:rsidSect="00F03E77">
      <w:pgSz w:w="11906" w:h="16838"/>
      <w:pgMar w:top="720" w:right="720" w:bottom="720" w:left="720" w:header="851" w:footer="227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E7" w:rsidRDefault="00A079E7">
      <w:r>
        <w:separator/>
      </w:r>
    </w:p>
  </w:endnote>
  <w:endnote w:type="continuationSeparator" w:id="0">
    <w:p w:rsidR="00A079E7" w:rsidRDefault="00A0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MinchoL JIS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A8" w:rsidRDefault="008A514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B44C0">
      <w:rPr>
        <w:noProof/>
        <w:lang w:val="zh-TW"/>
      </w:rPr>
      <w:t>3</w:t>
    </w:r>
    <w:r>
      <w:rPr>
        <w:lang w:val="zh-TW"/>
      </w:rPr>
      <w:fldChar w:fldCharType="end"/>
    </w:r>
  </w:p>
  <w:p w:rsidR="003B47A8" w:rsidRDefault="00A07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E7" w:rsidRDefault="00A079E7">
      <w:r>
        <w:rPr>
          <w:color w:val="000000"/>
        </w:rPr>
        <w:separator/>
      </w:r>
    </w:p>
  </w:footnote>
  <w:footnote w:type="continuationSeparator" w:id="0">
    <w:p w:rsidR="00A079E7" w:rsidRDefault="00A0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1285"/>
    <w:multiLevelType w:val="hybridMultilevel"/>
    <w:tmpl w:val="99200426"/>
    <w:lvl w:ilvl="0" w:tplc="C5AE59C0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B0"/>
    <w:rsid w:val="00174EF0"/>
    <w:rsid w:val="001A03BC"/>
    <w:rsid w:val="001C1E76"/>
    <w:rsid w:val="001F1272"/>
    <w:rsid w:val="00220EDE"/>
    <w:rsid w:val="0034075C"/>
    <w:rsid w:val="003C34B0"/>
    <w:rsid w:val="005C348F"/>
    <w:rsid w:val="00652D65"/>
    <w:rsid w:val="006831FA"/>
    <w:rsid w:val="006A526F"/>
    <w:rsid w:val="006D3A71"/>
    <w:rsid w:val="00762C2A"/>
    <w:rsid w:val="007811A3"/>
    <w:rsid w:val="0082053E"/>
    <w:rsid w:val="00856D68"/>
    <w:rsid w:val="008A5140"/>
    <w:rsid w:val="00960B29"/>
    <w:rsid w:val="00A079E7"/>
    <w:rsid w:val="00AD6A2C"/>
    <w:rsid w:val="00AE473C"/>
    <w:rsid w:val="00B908A9"/>
    <w:rsid w:val="00BB44C0"/>
    <w:rsid w:val="00D8115B"/>
    <w:rsid w:val="00EF36DE"/>
    <w:rsid w:val="00F03E77"/>
    <w:rsid w:val="00F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CCBDB"/>
  <w15:docId w15:val="{F0B6D7A4-A652-474E-8EE0-D0BF8BE2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5C34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國立交通大學九十八學年度約聘研究人員續聘附表</dc:title>
  <dc:subject/>
  <dc:creator>USER</dc:creator>
  <cp:lastModifiedBy>USER</cp:lastModifiedBy>
  <cp:revision>15</cp:revision>
  <cp:lastPrinted>2012-06-14T09:06:00Z</cp:lastPrinted>
  <dcterms:created xsi:type="dcterms:W3CDTF">2023-05-04T02:11:00Z</dcterms:created>
  <dcterms:modified xsi:type="dcterms:W3CDTF">2024-04-17T07:47:00Z</dcterms:modified>
</cp:coreProperties>
</file>